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90D97">
              <w:rPr>
                <w:rFonts w:eastAsia="Arial Unicode MS" w:cs="Mangal"/>
                <w:kern w:val="3"/>
                <w:szCs w:val="28"/>
                <w:lang w:bidi="hi-IN"/>
              </w:rPr>
              <w:t>16.12.2022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690D97">
              <w:rPr>
                <w:rFonts w:eastAsia="Arial Unicode MS" w:cs="Mangal"/>
                <w:kern w:val="3"/>
                <w:szCs w:val="28"/>
                <w:lang w:bidi="hi-IN"/>
              </w:rPr>
              <w:t>1278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24A" w:rsidRDefault="00DA624A" w:rsidP="00DA624A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 внесении изменений в постановление</w:t>
            </w:r>
          </w:p>
          <w:p w:rsidR="00130943" w:rsidRPr="00771A96" w:rsidRDefault="00DA624A" w:rsidP="00DA624A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 xml:space="preserve">Администрации района от 18.02.2019 № 116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DA624A" w:rsidRPr="00D86475" w:rsidRDefault="00DA624A" w:rsidP="00DA624A">
      <w:pPr>
        <w:spacing w:line="360" w:lineRule="atLeast"/>
        <w:ind w:firstLine="709"/>
        <w:jc w:val="both"/>
      </w:pPr>
      <w:proofErr w:type="gramStart"/>
      <w:r w:rsidRPr="007F2AE3">
        <w:t xml:space="preserve">В соответствии </w:t>
      </w:r>
      <w:r>
        <w:t>со статьей 65 Федерального закона от 29.12.</w:t>
      </w:r>
      <w:r w:rsidR="0051198E">
        <w:t>2012                 № 273-ФЗ «О</w:t>
      </w:r>
      <w:r>
        <w:t>б образовании в Российской Федерации», с подпунктом 6.1 пункта 6 Указа Губернатора Новгородской области от 11.10.2022 № 584 «О мерах поддержки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Вооруженные Силы Российской Федерации, и</w:t>
      </w:r>
      <w:proofErr w:type="gramEnd"/>
      <w:r>
        <w:t xml:space="preserve"> </w:t>
      </w:r>
      <w:proofErr w:type="gramStart"/>
      <w:r>
        <w:t>членов их семей»</w:t>
      </w:r>
      <w:r w:rsidRPr="00944CA2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 xml:space="preserve">(в редакции </w:t>
      </w:r>
      <w:r>
        <w:t>Указа Губернатора Новгородской области от 18.11.2022</w:t>
      </w:r>
      <w:proofErr w:type="gramEnd"/>
      <w:r>
        <w:t xml:space="preserve"> № 695</w:t>
      </w:r>
      <w:r>
        <w:rPr>
          <w:color w:val="000000"/>
          <w:szCs w:val="28"/>
          <w:shd w:val="clear" w:color="auto" w:fill="FFFFFF"/>
        </w:rPr>
        <w:t>)</w:t>
      </w:r>
      <w:r>
        <w:rPr>
          <w:szCs w:val="28"/>
        </w:rPr>
        <w:t xml:space="preserve"> </w:t>
      </w:r>
      <w:r w:rsidRPr="007F2AE3">
        <w:t>Администрация Демянского муниципального района</w:t>
      </w:r>
    </w:p>
    <w:p w:rsidR="00DA624A" w:rsidRPr="00F55ACD" w:rsidRDefault="00DA624A" w:rsidP="00DA624A">
      <w:pPr>
        <w:spacing w:line="360" w:lineRule="atLeast"/>
        <w:jc w:val="both"/>
        <w:rPr>
          <w:b/>
        </w:rPr>
      </w:pPr>
      <w:r w:rsidRPr="00F55ACD">
        <w:rPr>
          <w:b/>
        </w:rPr>
        <w:t>ПОСТАНОВЛЯЕТ:</w:t>
      </w:r>
    </w:p>
    <w:p w:rsidR="00DA624A" w:rsidRDefault="00DA624A" w:rsidP="00DA624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Внести изменения в пункт 3.1 постановления Администрации района от 18.02.2019 № 116 «</w:t>
      </w:r>
      <w:r w:rsidRPr="00F00E30">
        <w:rPr>
          <w:szCs w:val="28"/>
        </w:rPr>
        <w:t>Об</w:t>
      </w:r>
      <w:r>
        <w:rPr>
          <w:szCs w:val="28"/>
        </w:rPr>
        <w:t xml:space="preserve"> утверждении Порядка расчета и взимания платы с родителей (законных представителей) за присмотр и уход за детьми,  </w:t>
      </w:r>
      <w:r w:rsidRPr="00F00E30">
        <w:rPr>
          <w:szCs w:val="28"/>
        </w:rPr>
        <w:t>осваивающими образовательные программы дошкольного образования в муниципальных образовательных организациях Демянского муниципального райо</w:t>
      </w:r>
      <w:r>
        <w:rPr>
          <w:szCs w:val="28"/>
        </w:rPr>
        <w:t>на» (</w:t>
      </w:r>
      <w:r>
        <w:rPr>
          <w:color w:val="000000"/>
          <w:szCs w:val="28"/>
          <w:shd w:val="clear" w:color="auto" w:fill="FFFFFF"/>
        </w:rPr>
        <w:t xml:space="preserve">в редакции постановления Администрации района от 12.03.2019 </w:t>
      </w:r>
      <w:r w:rsidR="00F675B0">
        <w:rPr>
          <w:color w:val="000000"/>
          <w:szCs w:val="28"/>
          <w:shd w:val="clear" w:color="auto" w:fill="FFFFFF"/>
        </w:rPr>
        <w:t xml:space="preserve">           </w:t>
      </w:r>
      <w:r>
        <w:rPr>
          <w:color w:val="000000"/>
          <w:szCs w:val="28"/>
          <w:shd w:val="clear" w:color="auto" w:fill="FFFFFF"/>
        </w:rPr>
        <w:t>№ 177)</w:t>
      </w:r>
      <w:r>
        <w:rPr>
          <w:szCs w:val="28"/>
        </w:rPr>
        <w:t xml:space="preserve">, изложив его в следующей редакции:     </w:t>
      </w:r>
      <w:proofErr w:type="gramEnd"/>
    </w:p>
    <w:p w:rsidR="00DA624A" w:rsidRPr="00227607" w:rsidRDefault="00DA624A" w:rsidP="00DA62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227607">
        <w:rPr>
          <w:szCs w:val="28"/>
        </w:rPr>
        <w:t>3.1. Родительская плата не взимается за присмотр и уход:</w:t>
      </w:r>
    </w:p>
    <w:p w:rsidR="00DA624A" w:rsidRPr="00227607" w:rsidRDefault="00DA624A" w:rsidP="00DA624A">
      <w:pPr>
        <w:autoSpaceDE w:val="0"/>
        <w:autoSpaceDN w:val="0"/>
        <w:adjustRightInd w:val="0"/>
        <w:spacing w:line="360" w:lineRule="atLeast"/>
        <w:ind w:firstLine="720"/>
        <w:jc w:val="both"/>
        <w:rPr>
          <w:szCs w:val="28"/>
        </w:rPr>
      </w:pPr>
      <w:r w:rsidRPr="00227607">
        <w:rPr>
          <w:szCs w:val="28"/>
        </w:rPr>
        <w:t>за детьми-инвалидами;</w:t>
      </w:r>
    </w:p>
    <w:p w:rsidR="00DA624A" w:rsidRPr="00227607" w:rsidRDefault="00DA624A" w:rsidP="00DA624A">
      <w:pPr>
        <w:autoSpaceDE w:val="0"/>
        <w:autoSpaceDN w:val="0"/>
        <w:adjustRightInd w:val="0"/>
        <w:spacing w:line="360" w:lineRule="atLeast"/>
        <w:ind w:firstLine="720"/>
        <w:jc w:val="both"/>
        <w:rPr>
          <w:szCs w:val="28"/>
        </w:rPr>
      </w:pPr>
      <w:r w:rsidRPr="00227607">
        <w:rPr>
          <w:szCs w:val="28"/>
        </w:rPr>
        <w:t>за детьми-сиротами, детьми, оставшимися без попечения родителей;</w:t>
      </w:r>
    </w:p>
    <w:p w:rsidR="00DA624A" w:rsidRPr="00227607" w:rsidRDefault="00DA624A" w:rsidP="00DA624A">
      <w:pPr>
        <w:autoSpaceDE w:val="0"/>
        <w:autoSpaceDN w:val="0"/>
        <w:adjustRightInd w:val="0"/>
        <w:spacing w:line="360" w:lineRule="atLeast"/>
        <w:ind w:firstLine="720"/>
        <w:jc w:val="both"/>
        <w:rPr>
          <w:szCs w:val="28"/>
        </w:rPr>
      </w:pPr>
      <w:r w:rsidRPr="00227607">
        <w:rPr>
          <w:szCs w:val="28"/>
        </w:rPr>
        <w:t>за детьми с туберкулезной интоксикацией;</w:t>
      </w:r>
    </w:p>
    <w:p w:rsidR="00DA624A" w:rsidRDefault="00DA624A" w:rsidP="00DA624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за детьми граждан, </w:t>
      </w:r>
      <w:r>
        <w:t xml:space="preserve">призванных на военную службу по мобилизации, граждан, заключивших контракт о прохождении военной службы, граждан, </w:t>
      </w:r>
      <w:r>
        <w:lastRenderedPageBreak/>
        <w:t>заключивших контракт о добровольном содействии, сотрудников, находящихся в служебной командировке</w:t>
      </w:r>
      <w:proofErr w:type="gramStart"/>
      <w:r>
        <w:t>.</w:t>
      </w:r>
      <w:r>
        <w:rPr>
          <w:szCs w:val="28"/>
        </w:rPr>
        <w:t>».</w:t>
      </w:r>
      <w:proofErr w:type="gramEnd"/>
    </w:p>
    <w:p w:rsidR="00DA624A" w:rsidRDefault="00DA624A" w:rsidP="00DA624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Опубликовать</w:t>
      </w:r>
      <w:r w:rsidRPr="00F00E30">
        <w:rPr>
          <w:szCs w:val="28"/>
        </w:rPr>
        <w:t xml:space="preserve">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690D97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15A" w:rsidRDefault="0044315A" w:rsidP="00A114BE">
      <w:r>
        <w:separator/>
      </w:r>
    </w:p>
  </w:endnote>
  <w:endnote w:type="continuationSeparator" w:id="0">
    <w:p w:rsidR="0044315A" w:rsidRDefault="0044315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EDA" w:rsidRDefault="00387E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EDA" w:rsidRDefault="00387ED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387EDA">
      <w:t>1777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15A" w:rsidRDefault="0044315A" w:rsidP="00A114BE">
      <w:r>
        <w:separator/>
      </w:r>
    </w:p>
  </w:footnote>
  <w:footnote w:type="continuationSeparator" w:id="0">
    <w:p w:rsidR="0044315A" w:rsidRDefault="0044315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EDA" w:rsidRDefault="00387EDA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D97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EDA" w:rsidRDefault="00387EDA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6641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87EDA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15A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0DC3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198E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3375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0D97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624A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04EB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5B0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C704A-CDE9-422A-91CE-6C839F7E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595</cp:revision>
  <cp:lastPrinted>2022-12-15T06:07:00Z</cp:lastPrinted>
  <dcterms:created xsi:type="dcterms:W3CDTF">2019-06-11T05:23:00Z</dcterms:created>
  <dcterms:modified xsi:type="dcterms:W3CDTF">2022-12-16T13:22:00Z</dcterms:modified>
</cp:coreProperties>
</file>